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D9" w:rsidRPr="00F237D9" w:rsidRDefault="00F237D9" w:rsidP="00F237D9">
      <w:pPr>
        <w:jc w:val="center"/>
        <w:rPr>
          <w:sz w:val="40"/>
        </w:rPr>
      </w:pPr>
      <w:r w:rsidRPr="00F237D9">
        <w:rPr>
          <w:sz w:val="40"/>
        </w:rPr>
        <w:t xml:space="preserve">Anticipation </w:t>
      </w:r>
      <w:r w:rsidR="000E45BD">
        <w:rPr>
          <w:sz w:val="40"/>
        </w:rPr>
        <w:t>Discussion</w:t>
      </w:r>
      <w:r w:rsidR="00E20948">
        <w:rPr>
          <w:sz w:val="40"/>
        </w:rPr>
        <w:t xml:space="preserve"> </w:t>
      </w:r>
      <w:r w:rsidRPr="00F237D9">
        <w:rPr>
          <w:sz w:val="40"/>
        </w:rPr>
        <w:t>G</w:t>
      </w:r>
      <w:r w:rsidR="00173AC2" w:rsidRPr="00F237D9">
        <w:rPr>
          <w:sz w:val="40"/>
        </w:rPr>
        <w:t xml:space="preserve">uide for </w:t>
      </w:r>
      <w:r w:rsidR="00A17E25">
        <w:rPr>
          <w:sz w:val="40"/>
        </w:rPr>
        <w:t>Huck</w:t>
      </w:r>
      <w:r w:rsidR="006911D5">
        <w:rPr>
          <w:sz w:val="40"/>
        </w:rPr>
        <w:t>leberry</w:t>
      </w:r>
      <w:r w:rsidR="00A17E25">
        <w:rPr>
          <w:sz w:val="40"/>
        </w:rPr>
        <w:t xml:space="preserve"> Finn</w:t>
      </w:r>
    </w:p>
    <w:p w:rsidR="00173AC2" w:rsidRPr="00740037" w:rsidRDefault="00173AC2"/>
    <w:tbl>
      <w:tblPr>
        <w:tblStyle w:val="MediumGrid1-Accent1"/>
        <w:tblW w:w="10629" w:type="dxa"/>
        <w:tblInd w:w="-792" w:type="dxa"/>
        <w:tblLook w:val="04A0"/>
      </w:tblPr>
      <w:tblGrid>
        <w:gridCol w:w="5047"/>
        <w:gridCol w:w="1395"/>
        <w:gridCol w:w="49"/>
        <w:gridCol w:w="1347"/>
        <w:gridCol w:w="97"/>
        <w:gridCol w:w="1298"/>
        <w:gridCol w:w="48"/>
        <w:gridCol w:w="1348"/>
      </w:tblGrid>
      <w:tr w:rsidR="00173AC2" w:rsidRPr="00740037">
        <w:trPr>
          <w:cnfStyle w:val="100000000000"/>
          <w:trHeight w:val="795"/>
        </w:trPr>
        <w:tc>
          <w:tcPr>
            <w:cnfStyle w:val="001000000000"/>
            <w:tcW w:w="5047" w:type="dxa"/>
          </w:tcPr>
          <w:p w:rsidR="00216EC5" w:rsidRDefault="00216EC5">
            <w:pPr>
              <w:rPr>
                <w:b w:val="0"/>
                <w:sz w:val="28"/>
              </w:rPr>
            </w:pPr>
          </w:p>
          <w:p w:rsidR="00173AC2" w:rsidRPr="00DF7597" w:rsidRDefault="00173AC2">
            <w:pPr>
              <w:rPr>
                <w:b w:val="0"/>
                <w:sz w:val="28"/>
              </w:rPr>
            </w:pPr>
            <w:r w:rsidRPr="00DF7597">
              <w:rPr>
                <w:b w:val="0"/>
                <w:sz w:val="28"/>
              </w:rPr>
              <w:t>Statement and Support</w:t>
            </w:r>
          </w:p>
        </w:tc>
        <w:tc>
          <w:tcPr>
            <w:tcW w:w="2888" w:type="dxa"/>
            <w:gridSpan w:val="4"/>
          </w:tcPr>
          <w:p w:rsidR="00173AC2" w:rsidRPr="00DF7597" w:rsidRDefault="00216EC5">
            <w:pPr>
              <w:cnfStyle w:val="10000000000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</w:t>
            </w:r>
            <w:r w:rsidR="00173AC2" w:rsidRPr="00DF7597">
              <w:rPr>
                <w:b w:val="0"/>
                <w:sz w:val="28"/>
              </w:rPr>
              <w:t>Before Reading</w:t>
            </w:r>
            <w:r w:rsidR="00A17E25" w:rsidRPr="00DF7597">
              <w:rPr>
                <w:b w:val="0"/>
                <w:sz w:val="28"/>
              </w:rPr>
              <w:t>/Discussion</w:t>
            </w:r>
          </w:p>
          <w:p w:rsidR="00173AC2" w:rsidRPr="00DF7597" w:rsidRDefault="001F36DA" w:rsidP="00DE60AD">
            <w:pPr>
              <w:cnfStyle w:val="10000000000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</w:t>
            </w:r>
            <w:r w:rsidR="00173AC2" w:rsidRPr="00DF7597">
              <w:rPr>
                <w:b w:val="0"/>
                <w:sz w:val="28"/>
              </w:rPr>
              <w:t xml:space="preserve">True          </w:t>
            </w:r>
            <w:r>
              <w:rPr>
                <w:b w:val="0"/>
                <w:sz w:val="28"/>
              </w:rPr>
              <w:t xml:space="preserve">  </w:t>
            </w:r>
            <w:r w:rsidR="00173AC2" w:rsidRPr="00DF7597">
              <w:rPr>
                <w:b w:val="0"/>
                <w:sz w:val="28"/>
              </w:rPr>
              <w:t xml:space="preserve"> False</w:t>
            </w:r>
          </w:p>
        </w:tc>
        <w:tc>
          <w:tcPr>
            <w:tcW w:w="2694" w:type="dxa"/>
            <w:gridSpan w:val="3"/>
          </w:tcPr>
          <w:p w:rsidR="00173AC2" w:rsidRPr="00DF7597" w:rsidRDefault="00216EC5">
            <w:pPr>
              <w:cnfStyle w:val="10000000000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</w:t>
            </w:r>
            <w:r w:rsidR="00173AC2" w:rsidRPr="00DF7597">
              <w:rPr>
                <w:b w:val="0"/>
                <w:sz w:val="28"/>
              </w:rPr>
              <w:t>After Reading</w:t>
            </w:r>
            <w:r w:rsidR="00A17E25" w:rsidRPr="00DF7597">
              <w:rPr>
                <w:b w:val="0"/>
                <w:sz w:val="28"/>
              </w:rPr>
              <w:t>/Discussion</w:t>
            </w:r>
          </w:p>
          <w:p w:rsidR="00173AC2" w:rsidRPr="00DF7597" w:rsidRDefault="001F36DA" w:rsidP="00DE60AD">
            <w:pPr>
              <w:cnfStyle w:val="10000000000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</w:t>
            </w:r>
            <w:r w:rsidR="00DE60AD">
              <w:rPr>
                <w:b w:val="0"/>
                <w:sz w:val="28"/>
              </w:rPr>
              <w:t xml:space="preserve">True        </w:t>
            </w:r>
            <w:r>
              <w:rPr>
                <w:b w:val="0"/>
                <w:sz w:val="28"/>
              </w:rPr>
              <w:t xml:space="preserve">   </w:t>
            </w:r>
            <w:r w:rsidR="00173AC2" w:rsidRPr="00DF7597">
              <w:rPr>
                <w:b w:val="0"/>
                <w:sz w:val="28"/>
              </w:rPr>
              <w:t>False</w:t>
            </w:r>
          </w:p>
        </w:tc>
      </w:tr>
      <w:tr w:rsidR="004C60CE" w:rsidRPr="00740037">
        <w:trPr>
          <w:cnfStyle w:val="000000100000"/>
          <w:trHeight w:val="795"/>
        </w:trPr>
        <w:tc>
          <w:tcPr>
            <w:cnfStyle w:val="001000000000"/>
            <w:tcW w:w="5047" w:type="dxa"/>
          </w:tcPr>
          <w:p w:rsidR="004C60CE" w:rsidRPr="004B4FEB" w:rsidRDefault="002234F9" w:rsidP="00E75888">
            <w:pPr>
              <w:rPr>
                <w:b w:val="0"/>
                <w:sz w:val="24"/>
              </w:rPr>
            </w:pPr>
            <w:r>
              <w:rPr>
                <w:rFonts w:cs="Times"/>
                <w:b w:val="0"/>
                <w:color w:val="000000"/>
                <w:sz w:val="24"/>
              </w:rPr>
              <w:t xml:space="preserve">Jim’s rough &amp; ignorant dialect, 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systematic use of </w:t>
            </w:r>
            <w:r>
              <w:rPr>
                <w:rFonts w:cs="Times"/>
                <w:b w:val="0"/>
                <w:color w:val="000000"/>
                <w:sz w:val="24"/>
              </w:rPr>
              <w:t>broken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 grammar</w:t>
            </w:r>
            <w:r>
              <w:rPr>
                <w:rFonts w:cs="Times"/>
                <w:b w:val="0"/>
                <w:color w:val="000000"/>
                <w:sz w:val="24"/>
              </w:rPr>
              <w:t xml:space="preserve">, </w:t>
            </w:r>
            <w:r w:rsidR="00E75888">
              <w:rPr>
                <w:rFonts w:cs="Times"/>
                <w:b w:val="0"/>
                <w:color w:val="000000"/>
                <w:sz w:val="24"/>
              </w:rPr>
              <w:t>gawky</w:t>
            </w:r>
            <w:r>
              <w:rPr>
                <w:rFonts w:cs="Times"/>
                <w:b w:val="0"/>
                <w:color w:val="000000"/>
                <w:sz w:val="24"/>
              </w:rPr>
              <w:t xml:space="preserve"> expressions and </w:t>
            </w:r>
            <w:r w:rsidRPr="00FC62FA">
              <w:rPr>
                <w:rFonts w:cs="Times"/>
                <w:b w:val="0"/>
                <w:color w:val="000000"/>
                <w:sz w:val="24"/>
              </w:rPr>
              <w:t>ill-bred</w:t>
            </w:r>
            <w:r>
              <w:rPr>
                <w:rFonts w:cs="Times"/>
                <w:b w:val="0"/>
                <w:color w:val="000000"/>
                <w:sz w:val="24"/>
              </w:rPr>
              <w:t xml:space="preserve"> 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tone </w:t>
            </w:r>
            <w:r w:rsidR="00E75888">
              <w:rPr>
                <w:rFonts w:cs="Times"/>
                <w:b w:val="0"/>
                <w:color w:val="000000"/>
                <w:sz w:val="24"/>
              </w:rPr>
              <w:t xml:space="preserve">makes Jim seem </w:t>
            </w:r>
            <w:r w:rsidR="008E73BA">
              <w:rPr>
                <w:rFonts w:cs="Times"/>
                <w:b w:val="0"/>
                <w:color w:val="000000"/>
                <w:sz w:val="24"/>
              </w:rPr>
              <w:t xml:space="preserve">dumb and </w:t>
            </w:r>
            <w:r w:rsidR="00E75888">
              <w:rPr>
                <w:rFonts w:cs="Times"/>
                <w:b w:val="0"/>
                <w:color w:val="000000"/>
                <w:sz w:val="24"/>
              </w:rPr>
              <w:t xml:space="preserve">ignorant, </w:t>
            </w:r>
            <w:r w:rsidR="0042524F">
              <w:rPr>
                <w:rFonts w:cs="Times"/>
                <w:b w:val="0"/>
                <w:color w:val="000000"/>
                <w:sz w:val="24"/>
              </w:rPr>
              <w:t>is derogatory and perpetuated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 negative black stereotypes.</w:t>
            </w:r>
          </w:p>
        </w:tc>
        <w:tc>
          <w:tcPr>
            <w:tcW w:w="1444" w:type="dxa"/>
            <w:gridSpan w:val="2"/>
          </w:tcPr>
          <w:p w:rsidR="004C60CE" w:rsidRPr="00DF7597" w:rsidRDefault="004C60CE">
            <w:pPr>
              <w:cnfStyle w:val="000000100000"/>
              <w:rPr>
                <w:sz w:val="24"/>
              </w:rPr>
            </w:pPr>
          </w:p>
        </w:tc>
        <w:tc>
          <w:tcPr>
            <w:tcW w:w="1444" w:type="dxa"/>
            <w:gridSpan w:val="2"/>
          </w:tcPr>
          <w:p w:rsidR="004C60CE" w:rsidRPr="00DF7597" w:rsidRDefault="004C60CE">
            <w:pPr>
              <w:cnfStyle w:val="000000100000"/>
              <w:rPr>
                <w:sz w:val="24"/>
              </w:rPr>
            </w:pPr>
          </w:p>
        </w:tc>
        <w:tc>
          <w:tcPr>
            <w:tcW w:w="1346" w:type="dxa"/>
            <w:gridSpan w:val="2"/>
          </w:tcPr>
          <w:p w:rsidR="004C60CE" w:rsidRPr="00DF7597" w:rsidRDefault="004C60CE">
            <w:pPr>
              <w:cnfStyle w:val="000000100000"/>
              <w:rPr>
                <w:sz w:val="24"/>
              </w:rPr>
            </w:pPr>
          </w:p>
        </w:tc>
        <w:tc>
          <w:tcPr>
            <w:tcW w:w="1348" w:type="dxa"/>
          </w:tcPr>
          <w:p w:rsidR="004C60CE" w:rsidRPr="00DF7597" w:rsidRDefault="004C60CE">
            <w:pPr>
              <w:cnfStyle w:val="000000100000"/>
              <w:rPr>
                <w:sz w:val="24"/>
              </w:rPr>
            </w:pPr>
          </w:p>
        </w:tc>
      </w:tr>
      <w:tr w:rsidR="002A50C3" w:rsidRPr="00740037">
        <w:trPr>
          <w:trHeight w:val="1210"/>
        </w:trPr>
        <w:tc>
          <w:tcPr>
            <w:cnfStyle w:val="001000000000"/>
            <w:tcW w:w="10629" w:type="dxa"/>
            <w:gridSpan w:val="8"/>
          </w:tcPr>
          <w:p w:rsidR="002A50C3" w:rsidRPr="00DF7597" w:rsidRDefault="00541F6C">
            <w:pPr>
              <w:rPr>
                <w:b w:val="0"/>
                <w:sz w:val="24"/>
              </w:rPr>
            </w:pPr>
            <w:r w:rsidRPr="00DF7597">
              <w:rPr>
                <w:b w:val="0"/>
                <w:sz w:val="24"/>
              </w:rPr>
              <w:t>Support:</w:t>
            </w:r>
          </w:p>
        </w:tc>
      </w:tr>
      <w:tr w:rsidR="002A50C3" w:rsidRPr="00740037">
        <w:trPr>
          <w:cnfStyle w:val="000000100000"/>
          <w:trHeight w:val="845"/>
        </w:trPr>
        <w:tc>
          <w:tcPr>
            <w:cnfStyle w:val="001000000000"/>
            <w:tcW w:w="5047" w:type="dxa"/>
          </w:tcPr>
          <w:p w:rsidR="008E73BA" w:rsidRPr="008E73BA" w:rsidRDefault="008E73BA" w:rsidP="008E73BA">
            <w:pPr>
              <w:rPr>
                <w:b w:val="0"/>
                <w:sz w:val="24"/>
              </w:rPr>
            </w:pPr>
            <w:r w:rsidRPr="008E73BA">
              <w:rPr>
                <w:b w:val="0"/>
                <w:sz w:val="24"/>
              </w:rPr>
              <w:t xml:space="preserve">Labeling Jim as “Nigger Jim” has racist </w:t>
            </w:r>
          </w:p>
          <w:p w:rsidR="002A50C3" w:rsidRPr="00DF7597" w:rsidRDefault="008E73BA" w:rsidP="00A663DE">
            <w:pPr>
              <w:rPr>
                <w:rFonts w:cs="Times"/>
                <w:b w:val="0"/>
                <w:color w:val="000000"/>
                <w:sz w:val="24"/>
              </w:rPr>
            </w:pPr>
            <w:proofErr w:type="gramStart"/>
            <w:r w:rsidRPr="008E73BA">
              <w:rPr>
                <w:b w:val="0"/>
                <w:sz w:val="24"/>
              </w:rPr>
              <w:t>tones</w:t>
            </w:r>
            <w:proofErr w:type="gramEnd"/>
            <w:r w:rsidRPr="008E73BA">
              <w:rPr>
                <w:b w:val="0"/>
                <w:sz w:val="24"/>
              </w:rPr>
              <w:t>, regardless of the novel’s setting or any intent to offer historical accuracy, due to the universally negative conno</w:t>
            </w:r>
            <w:r w:rsidR="009A4DEE">
              <w:rPr>
                <w:b w:val="0"/>
                <w:sz w:val="24"/>
              </w:rPr>
              <w:t>tation</w:t>
            </w:r>
            <w:r w:rsidR="00A663DE">
              <w:rPr>
                <w:b w:val="0"/>
                <w:sz w:val="24"/>
              </w:rPr>
              <w:t xml:space="preserve"> associated of the term.</w:t>
            </w:r>
          </w:p>
        </w:tc>
        <w:tc>
          <w:tcPr>
            <w:tcW w:w="1444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444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346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348" w:type="dxa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</w:tr>
      <w:tr w:rsidR="002A50C3" w:rsidRPr="00740037">
        <w:trPr>
          <w:trHeight w:val="1210"/>
        </w:trPr>
        <w:tc>
          <w:tcPr>
            <w:cnfStyle w:val="001000000000"/>
            <w:tcW w:w="10629" w:type="dxa"/>
            <w:gridSpan w:val="8"/>
          </w:tcPr>
          <w:p w:rsidR="002A50C3" w:rsidRPr="00DF7597" w:rsidRDefault="00541F6C">
            <w:pPr>
              <w:rPr>
                <w:b w:val="0"/>
                <w:sz w:val="24"/>
              </w:rPr>
            </w:pPr>
            <w:r w:rsidRPr="00DF7597">
              <w:rPr>
                <w:b w:val="0"/>
                <w:sz w:val="24"/>
              </w:rPr>
              <w:t>Support:</w:t>
            </w:r>
          </w:p>
        </w:tc>
      </w:tr>
      <w:tr w:rsidR="002A50C3" w:rsidRPr="00740037">
        <w:trPr>
          <w:cnfStyle w:val="000000100000"/>
          <w:trHeight w:val="845"/>
        </w:trPr>
        <w:tc>
          <w:tcPr>
            <w:cnfStyle w:val="001000000000"/>
            <w:tcW w:w="5047" w:type="dxa"/>
          </w:tcPr>
          <w:p w:rsidR="00D90110" w:rsidRDefault="004F314E" w:rsidP="00750DA9">
            <w:pPr>
              <w:rPr>
                <w:rFonts w:cs="Times"/>
                <w:b w:val="0"/>
                <w:color w:val="000000"/>
                <w:sz w:val="24"/>
              </w:rPr>
            </w:pPr>
            <w:r w:rsidRPr="00DF7597">
              <w:rPr>
                <w:rFonts w:cs="Times"/>
                <w:b w:val="0"/>
                <w:color w:val="000000"/>
                <w:sz w:val="24"/>
              </w:rPr>
              <w:t>Huck’s sense of morality in the novel is flippant at times. He tells fibs and stretches the truth, disrespects authority and disobeys rules, but caves in to his Pa, Aunt</w:t>
            </w:r>
            <w:r w:rsidR="009D7D42">
              <w:rPr>
                <w:rFonts w:cs="Times"/>
                <w:b w:val="0"/>
                <w:color w:val="000000"/>
                <w:sz w:val="24"/>
              </w:rPr>
              <w:t xml:space="preserve"> Sally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, and others. When he does these things he feels guilt, remorse, or regret only some of the times while </w:t>
            </w:r>
            <w:r w:rsidR="009D7D42">
              <w:rPr>
                <w:rFonts w:cs="Times"/>
                <w:b w:val="0"/>
                <w:color w:val="000000"/>
                <w:sz w:val="24"/>
              </w:rPr>
              <w:t xml:space="preserve">at </w:t>
            </w:r>
            <w:r w:rsidRPr="00DF7597">
              <w:rPr>
                <w:rFonts w:cs="Times"/>
                <w:b w:val="0"/>
                <w:color w:val="000000"/>
                <w:sz w:val="24"/>
              </w:rPr>
              <w:t xml:space="preserve">other times feels nothing. </w:t>
            </w:r>
          </w:p>
          <w:p w:rsidR="00D90110" w:rsidRDefault="00D90110" w:rsidP="00750DA9">
            <w:pPr>
              <w:rPr>
                <w:rFonts w:cs="Times"/>
                <w:b w:val="0"/>
                <w:color w:val="000000"/>
                <w:sz w:val="24"/>
              </w:rPr>
            </w:pPr>
          </w:p>
          <w:p w:rsidR="002A50C3" w:rsidRPr="00DF7597" w:rsidRDefault="004F314E" w:rsidP="00E20948">
            <w:pPr>
              <w:rPr>
                <w:rFonts w:cs="Times"/>
                <w:b w:val="0"/>
                <w:color w:val="000000"/>
                <w:sz w:val="24"/>
              </w:rPr>
            </w:pPr>
            <w:r w:rsidRPr="00DF7597">
              <w:rPr>
                <w:rFonts w:cs="Times"/>
                <w:b w:val="0"/>
                <w:color w:val="000000"/>
                <w:sz w:val="24"/>
              </w:rPr>
              <w:t>Hence, Huck’s morality is hypocritical.</w:t>
            </w:r>
          </w:p>
        </w:tc>
        <w:tc>
          <w:tcPr>
            <w:tcW w:w="1444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444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346" w:type="dxa"/>
            <w:gridSpan w:val="2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  <w:tc>
          <w:tcPr>
            <w:tcW w:w="1348" w:type="dxa"/>
          </w:tcPr>
          <w:p w:rsidR="002A50C3" w:rsidRPr="00DF7597" w:rsidRDefault="002A50C3">
            <w:pPr>
              <w:cnfStyle w:val="000000100000"/>
              <w:rPr>
                <w:sz w:val="24"/>
              </w:rPr>
            </w:pPr>
          </w:p>
        </w:tc>
      </w:tr>
      <w:tr w:rsidR="004F314E" w:rsidRPr="00740037">
        <w:trPr>
          <w:trHeight w:val="1210"/>
        </w:trPr>
        <w:tc>
          <w:tcPr>
            <w:cnfStyle w:val="001000000000"/>
            <w:tcW w:w="10629" w:type="dxa"/>
            <w:gridSpan w:val="8"/>
          </w:tcPr>
          <w:p w:rsidR="004F314E" w:rsidRPr="00DF7597" w:rsidRDefault="004F314E" w:rsidP="00750DA9">
            <w:pPr>
              <w:rPr>
                <w:rFonts w:cs="Times"/>
                <w:b w:val="0"/>
                <w:color w:val="000000"/>
                <w:sz w:val="24"/>
              </w:rPr>
            </w:pPr>
            <w:r>
              <w:rPr>
                <w:rFonts w:cs="Times"/>
                <w:b w:val="0"/>
                <w:color w:val="000000"/>
                <w:sz w:val="24"/>
              </w:rPr>
              <w:t>Support:</w:t>
            </w:r>
          </w:p>
        </w:tc>
      </w:tr>
      <w:tr w:rsidR="00684097" w:rsidRPr="00740037">
        <w:trPr>
          <w:cnfStyle w:val="000000100000"/>
          <w:trHeight w:val="664"/>
        </w:trPr>
        <w:tc>
          <w:tcPr>
            <w:cnfStyle w:val="001000000000"/>
            <w:tcW w:w="5047" w:type="dxa"/>
          </w:tcPr>
          <w:p w:rsidR="00684097" w:rsidRPr="00D103E4" w:rsidRDefault="00D103E4" w:rsidP="009554B4">
            <w:pPr>
              <w:rPr>
                <w:rFonts w:cs="Arial"/>
                <w:b w:val="0"/>
                <w:color w:val="1A1818"/>
                <w:sz w:val="24"/>
                <w:szCs w:val="20"/>
              </w:rPr>
            </w:pPr>
            <w:r>
              <w:rPr>
                <w:rFonts w:cs="Arial"/>
                <w:b w:val="0"/>
                <w:color w:val="1A1818"/>
                <w:sz w:val="24"/>
                <w:szCs w:val="20"/>
              </w:rPr>
              <w:t xml:space="preserve">Despite personal beliefs or opinion, there is an unquestionable </w:t>
            </w:r>
            <w:r w:rsidR="00684097">
              <w:rPr>
                <w:rFonts w:cs="Arial"/>
                <w:b w:val="0"/>
                <w:color w:val="1A1818"/>
                <w:sz w:val="24"/>
                <w:szCs w:val="20"/>
              </w:rPr>
              <w:t xml:space="preserve">overtone of the </w:t>
            </w:r>
            <w:r w:rsidR="00684097" w:rsidRPr="004F314E">
              <w:rPr>
                <w:rFonts w:cs="Arial"/>
                <w:b w:val="0"/>
                <w:color w:val="1A1818"/>
                <w:sz w:val="24"/>
                <w:szCs w:val="20"/>
              </w:rPr>
              <w:t xml:space="preserve">novel </w:t>
            </w:r>
            <w:r>
              <w:rPr>
                <w:rFonts w:cs="Arial"/>
                <w:b w:val="0"/>
                <w:color w:val="1A1818"/>
                <w:sz w:val="24"/>
                <w:szCs w:val="20"/>
              </w:rPr>
              <w:t xml:space="preserve">that is </w:t>
            </w:r>
            <w:r w:rsidR="00684097" w:rsidRPr="004F314E">
              <w:rPr>
                <w:rFonts w:cs="Arial"/>
                <w:b w:val="0"/>
                <w:color w:val="1A1818"/>
                <w:sz w:val="24"/>
                <w:szCs w:val="20"/>
              </w:rPr>
              <w:t xml:space="preserve">racist </w:t>
            </w:r>
            <w:r w:rsidR="009554B4">
              <w:rPr>
                <w:rFonts w:cs="Arial"/>
                <w:b w:val="0"/>
                <w:color w:val="1A1818"/>
                <w:sz w:val="24"/>
                <w:szCs w:val="20"/>
              </w:rPr>
              <w:t>or</w:t>
            </w:r>
            <w:r w:rsidR="00684097" w:rsidRPr="004F314E">
              <w:rPr>
                <w:rFonts w:cs="Arial"/>
                <w:b w:val="0"/>
                <w:color w:val="1A1818"/>
                <w:sz w:val="24"/>
                <w:szCs w:val="20"/>
              </w:rPr>
              <w:t xml:space="preserve"> immoral</w:t>
            </w:r>
            <w:r w:rsidR="0036720A">
              <w:rPr>
                <w:rFonts w:cs="Arial"/>
                <w:b w:val="0"/>
                <w:color w:val="1A1818"/>
                <w:sz w:val="24"/>
                <w:szCs w:val="20"/>
              </w:rPr>
              <w:t xml:space="preserve"> at times</w:t>
            </w:r>
            <w:r w:rsidR="00684097">
              <w:rPr>
                <w:rFonts w:cs="Arial"/>
                <w:b w:val="0"/>
                <w:color w:val="1A1818"/>
                <w:sz w:val="24"/>
                <w:szCs w:val="20"/>
              </w:rPr>
              <w:t>.</w:t>
            </w:r>
            <w:r w:rsidR="00684097" w:rsidRPr="004F314E">
              <w:rPr>
                <w:rFonts w:cs="Arial"/>
                <w:b w:val="0"/>
                <w:color w:val="1A1818"/>
                <w:sz w:val="24"/>
                <w:szCs w:val="20"/>
              </w:rPr>
              <w:t xml:space="preserve"> </w:t>
            </w:r>
          </w:p>
        </w:tc>
        <w:tc>
          <w:tcPr>
            <w:tcW w:w="1395" w:type="dxa"/>
          </w:tcPr>
          <w:p w:rsidR="00684097" w:rsidRPr="00DF7597" w:rsidRDefault="00684097" w:rsidP="00750DA9">
            <w:pPr>
              <w:cnfStyle w:val="000000100000"/>
              <w:rPr>
                <w:rFonts w:cs="Times"/>
                <w:bCs/>
                <w:color w:val="000000"/>
              </w:rPr>
            </w:pPr>
          </w:p>
        </w:tc>
        <w:tc>
          <w:tcPr>
            <w:tcW w:w="1396" w:type="dxa"/>
            <w:gridSpan w:val="2"/>
          </w:tcPr>
          <w:p w:rsidR="00684097" w:rsidRPr="00DF7597" w:rsidRDefault="00684097" w:rsidP="00750DA9">
            <w:pPr>
              <w:cnfStyle w:val="000000100000"/>
              <w:rPr>
                <w:rFonts w:cs="Times"/>
                <w:bCs/>
                <w:color w:val="000000"/>
              </w:rPr>
            </w:pPr>
          </w:p>
        </w:tc>
        <w:tc>
          <w:tcPr>
            <w:tcW w:w="1395" w:type="dxa"/>
            <w:gridSpan w:val="2"/>
          </w:tcPr>
          <w:p w:rsidR="00684097" w:rsidRPr="00DF7597" w:rsidRDefault="00684097" w:rsidP="00750DA9">
            <w:pPr>
              <w:cnfStyle w:val="000000100000"/>
              <w:rPr>
                <w:rFonts w:cs="Times"/>
                <w:bCs/>
                <w:color w:val="000000"/>
              </w:rPr>
            </w:pPr>
          </w:p>
        </w:tc>
        <w:tc>
          <w:tcPr>
            <w:tcW w:w="1396" w:type="dxa"/>
            <w:gridSpan w:val="2"/>
          </w:tcPr>
          <w:p w:rsidR="00684097" w:rsidRPr="00DF7597" w:rsidRDefault="00684097" w:rsidP="00750DA9">
            <w:pPr>
              <w:cnfStyle w:val="000000100000"/>
              <w:rPr>
                <w:rFonts w:cs="Times"/>
                <w:bCs/>
                <w:color w:val="000000"/>
              </w:rPr>
            </w:pPr>
          </w:p>
        </w:tc>
      </w:tr>
      <w:tr w:rsidR="00684097" w:rsidRPr="00740037">
        <w:trPr>
          <w:trHeight w:val="1213"/>
        </w:trPr>
        <w:tc>
          <w:tcPr>
            <w:cnfStyle w:val="001000000000"/>
            <w:tcW w:w="10629" w:type="dxa"/>
            <w:gridSpan w:val="8"/>
          </w:tcPr>
          <w:p w:rsidR="00684097" w:rsidRPr="00DF7597" w:rsidRDefault="00684097">
            <w:pPr>
              <w:rPr>
                <w:b w:val="0"/>
                <w:sz w:val="24"/>
              </w:rPr>
            </w:pPr>
            <w:r w:rsidRPr="00DF7597">
              <w:rPr>
                <w:b w:val="0"/>
                <w:sz w:val="24"/>
              </w:rPr>
              <w:t>Support:</w:t>
            </w:r>
          </w:p>
        </w:tc>
      </w:tr>
    </w:tbl>
    <w:p w:rsidR="00173AC2" w:rsidRPr="00740037" w:rsidRDefault="00173AC2" w:rsidP="000E45BD"/>
    <w:sectPr w:rsidR="00173AC2" w:rsidRPr="00740037" w:rsidSect="000E45BD">
      <w:pgSz w:w="12240" w:h="15840"/>
      <w:pgMar w:top="630" w:right="1800" w:bottom="13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3AC2"/>
    <w:rsid w:val="0001159C"/>
    <w:rsid w:val="0002771D"/>
    <w:rsid w:val="000E45BD"/>
    <w:rsid w:val="00123BD0"/>
    <w:rsid w:val="00147EC5"/>
    <w:rsid w:val="00165397"/>
    <w:rsid w:val="00173AC2"/>
    <w:rsid w:val="001A4928"/>
    <w:rsid w:val="001D25D0"/>
    <w:rsid w:val="001F36DA"/>
    <w:rsid w:val="00216EC5"/>
    <w:rsid w:val="002234F9"/>
    <w:rsid w:val="00282A7A"/>
    <w:rsid w:val="00283A29"/>
    <w:rsid w:val="002A50C3"/>
    <w:rsid w:val="0036720A"/>
    <w:rsid w:val="00421203"/>
    <w:rsid w:val="0042524F"/>
    <w:rsid w:val="00437D64"/>
    <w:rsid w:val="004B4FEB"/>
    <w:rsid w:val="004C60CE"/>
    <w:rsid w:val="004F314E"/>
    <w:rsid w:val="00541F6C"/>
    <w:rsid w:val="00587E58"/>
    <w:rsid w:val="005E4B62"/>
    <w:rsid w:val="005F279F"/>
    <w:rsid w:val="00640276"/>
    <w:rsid w:val="00684097"/>
    <w:rsid w:val="006911D5"/>
    <w:rsid w:val="00711454"/>
    <w:rsid w:val="00740037"/>
    <w:rsid w:val="00750DA9"/>
    <w:rsid w:val="007F681F"/>
    <w:rsid w:val="008230C8"/>
    <w:rsid w:val="008E73BA"/>
    <w:rsid w:val="008F68CA"/>
    <w:rsid w:val="009361EF"/>
    <w:rsid w:val="009554B4"/>
    <w:rsid w:val="00977A94"/>
    <w:rsid w:val="009A4DEE"/>
    <w:rsid w:val="009D7D42"/>
    <w:rsid w:val="00A17E25"/>
    <w:rsid w:val="00A663DE"/>
    <w:rsid w:val="00B86A02"/>
    <w:rsid w:val="00C67EB9"/>
    <w:rsid w:val="00C83D59"/>
    <w:rsid w:val="00C95C6C"/>
    <w:rsid w:val="00CB25FC"/>
    <w:rsid w:val="00CC27F5"/>
    <w:rsid w:val="00CE65E6"/>
    <w:rsid w:val="00D103E4"/>
    <w:rsid w:val="00D57341"/>
    <w:rsid w:val="00D73D79"/>
    <w:rsid w:val="00D90110"/>
    <w:rsid w:val="00DE60AD"/>
    <w:rsid w:val="00DF0C4B"/>
    <w:rsid w:val="00DF7597"/>
    <w:rsid w:val="00E20948"/>
    <w:rsid w:val="00E5547B"/>
    <w:rsid w:val="00E75888"/>
    <w:rsid w:val="00EE0B67"/>
    <w:rsid w:val="00F237D9"/>
    <w:rsid w:val="00F8077B"/>
    <w:rsid w:val="00FC62F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E853A1"/>
    <w:pPr>
      <w:spacing w:after="0"/>
    </w:pPr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Grid1-Accent1">
    <w:name w:val="Medium Grid 1 Accent 1"/>
    <w:basedOn w:val="TableNormal"/>
    <w:uiPriority w:val="67"/>
    <w:rsid w:val="00173AC2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162</Words>
  <Characters>924</Characters>
  <Application>Microsoft Macintosh Word</Application>
  <DocSecurity>0</DocSecurity>
  <Lines>7</Lines>
  <Paragraphs>1</Paragraphs>
  <ScaleCrop>false</ScaleCrop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cspetro</dc:creator>
  <cp:keywords/>
  <cp:lastModifiedBy>cspetro</cp:lastModifiedBy>
  <cp:revision>35</cp:revision>
  <dcterms:created xsi:type="dcterms:W3CDTF">2009-10-17T02:33:00Z</dcterms:created>
  <dcterms:modified xsi:type="dcterms:W3CDTF">2009-11-07T16:57:00Z</dcterms:modified>
</cp:coreProperties>
</file>